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53B66" w14:textId="6EA8828C" w:rsidR="008F7CB6" w:rsidRDefault="008F7CB6">
      <w:r>
        <w:rPr>
          <w:noProof/>
        </w:rPr>
        <w:drawing>
          <wp:anchor distT="0" distB="0" distL="114300" distR="114300" simplePos="0" relativeHeight="251658240" behindDoc="1" locked="0" layoutInCell="1" allowOverlap="1" wp14:anchorId="4A777C72" wp14:editId="0AF70FB7">
            <wp:simplePos x="0" y="0"/>
            <wp:positionH relativeFrom="column">
              <wp:posOffset>-916887</wp:posOffset>
            </wp:positionH>
            <wp:positionV relativeFrom="paragraph">
              <wp:posOffset>-891249</wp:posOffset>
            </wp:positionV>
            <wp:extent cx="7563028" cy="10702618"/>
            <wp:effectExtent l="0" t="0" r="0" b="3810"/>
            <wp:wrapNone/>
            <wp:docPr id="167201540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2015400" name="Resim 167201540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673" cy="10720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908D1D" w14:textId="0DABF665" w:rsidR="008F7CB6" w:rsidRDefault="008F7CB6"/>
    <w:p w14:paraId="0A78F772" w14:textId="50D4E427" w:rsidR="008F7CB6" w:rsidRDefault="008F7CB6"/>
    <w:p w14:paraId="0BC8F734" w14:textId="77777777" w:rsidR="008F7CB6" w:rsidRDefault="008F7CB6"/>
    <w:p w14:paraId="73043AA0" w14:textId="77777777" w:rsidR="00C9456F" w:rsidRDefault="00C9456F" w:rsidP="00C9456F">
      <w:pPr>
        <w:spacing w:after="0" w:line="240" w:lineRule="auto"/>
        <w:ind w:left="-709"/>
        <w:contextualSpacing/>
      </w:pPr>
    </w:p>
    <w:p w14:paraId="21BA03AD" w14:textId="56862347" w:rsidR="008F7CB6" w:rsidRDefault="008F7CB6" w:rsidP="00C9456F">
      <w:pPr>
        <w:ind w:left="-709"/>
      </w:pPr>
      <w:r>
        <w:t>Sayın……….</w:t>
      </w:r>
    </w:p>
    <w:p w14:paraId="23DC9179" w14:textId="77777777" w:rsidR="00C9456F" w:rsidRDefault="00C9456F" w:rsidP="008F7CB6">
      <w:pPr>
        <w:ind w:left="-709"/>
        <w:jc w:val="both"/>
      </w:pPr>
    </w:p>
    <w:p w14:paraId="47E9211D" w14:textId="0449F22E" w:rsidR="008F7CB6" w:rsidRDefault="008F7CB6" w:rsidP="008F7CB6">
      <w:pPr>
        <w:ind w:left="-709"/>
        <w:jc w:val="both"/>
      </w:pPr>
      <w:r>
        <w:t xml:space="preserve">Kemik ve Eklem Cerrahisi Derneği’nin 2018 yılından beri düzenli olarak yaptığı Türk Dünyası </w:t>
      </w:r>
      <w:proofErr w:type="spellStart"/>
      <w:r>
        <w:t>Kongreleri’nin</w:t>
      </w:r>
      <w:proofErr w:type="spellEnd"/>
      <w:r>
        <w:t xml:space="preserve"> dördüncüsünü bu yıl Kırgızistan’ın başkenti Bişkek'te yapacağız.</w:t>
      </w:r>
    </w:p>
    <w:p w14:paraId="30E63F45" w14:textId="5723036D" w:rsidR="008F7CB6" w:rsidRDefault="008F7CB6" w:rsidP="008F7CB6">
      <w:pPr>
        <w:ind w:left="-709"/>
        <w:jc w:val="both"/>
      </w:pPr>
      <w:r>
        <w:t xml:space="preserve">Kongreye; Türkiye ve Kırgızistan’ın yanı sıra, başta </w:t>
      </w:r>
      <w:proofErr w:type="spellStart"/>
      <w:r>
        <w:t>Azerbeycan</w:t>
      </w:r>
      <w:proofErr w:type="spellEnd"/>
      <w:r>
        <w:t xml:space="preserve">, Kazakistan, Özbekistan, Türkmenistan, Bosna Hersek ve Kosova ile Rusya Federasyonu içinde yer alan özerk Türk Cumhuriyetleri olmak üzere, Turan </w:t>
      </w:r>
      <w:proofErr w:type="spellStart"/>
      <w:r>
        <w:t>Diyarı’ndaki</w:t>
      </w:r>
      <w:proofErr w:type="spellEnd"/>
      <w:r>
        <w:t xml:space="preserve"> farklı yerlerden, Ortopedi ve Travmatoloji ile Anestezi ve </w:t>
      </w:r>
      <w:proofErr w:type="spellStart"/>
      <w:r>
        <w:t>Reanimasyon</w:t>
      </w:r>
      <w:proofErr w:type="spellEnd"/>
      <w:r>
        <w:t xml:space="preserve"> alanındaki çok sayıda bilim insanı katkı sağlayacaktır.</w:t>
      </w:r>
    </w:p>
    <w:p w14:paraId="46AD3574" w14:textId="55612ADA" w:rsidR="008F7CB6" w:rsidRDefault="008F7CB6" w:rsidP="008F7CB6">
      <w:pPr>
        <w:ind w:left="-709"/>
        <w:jc w:val="both"/>
      </w:pPr>
      <w:r>
        <w:t>Bu kongrede; bugün ayrı coğrafya ve ayrı bayrak altında olmamıza rağmen, geçmişte aynı kültür ve tarihi paylaştığımız, gönül bağımız olan kardeş devletlerden meslektaşlarımızla mesleki tecrübelerimizi paylaşma imkanını bulacağız.</w:t>
      </w:r>
    </w:p>
    <w:p w14:paraId="59AB0AE4" w14:textId="11E972A7" w:rsidR="008F7CB6" w:rsidRDefault="008F7CB6" w:rsidP="008F7CB6">
      <w:pPr>
        <w:ind w:left="-709"/>
        <w:jc w:val="both"/>
      </w:pPr>
      <w:r>
        <w:t>Kongrenin, bilimsel programının yanında, zengin sosyal içeriği ile de ilginizi çekeceğini düşünüyoruz. Sıradan yurtdışı kongrelerden farklı olarak; ata yurdumuzda, köklerimizin geldiği coğrafyada, farklı bir duygusal atmosferi yaşayacağınız kanaatindeyiz.</w:t>
      </w:r>
    </w:p>
    <w:p w14:paraId="0C090355" w14:textId="77777777" w:rsidR="008F7CB6" w:rsidRDefault="008F7CB6" w:rsidP="008F7CB6">
      <w:pPr>
        <w:ind w:left="-709"/>
        <w:jc w:val="both"/>
      </w:pPr>
    </w:p>
    <w:p w14:paraId="52213574" w14:textId="1E85ABF6" w:rsidR="008F7CB6" w:rsidRDefault="008F7CB6" w:rsidP="008F7CB6">
      <w:pPr>
        <w:ind w:left="-709"/>
        <w:jc w:val="both"/>
      </w:pPr>
      <w:r>
        <w:t xml:space="preserve">Tüm Türk Dünyası’ndan meslektaşlarımızı kongreye </w:t>
      </w:r>
      <w:r w:rsidR="00366E36">
        <w:t>davet ediyoruz.</w:t>
      </w:r>
    </w:p>
    <w:p w14:paraId="42B96455" w14:textId="7016A495" w:rsidR="00366E36" w:rsidRDefault="00366E36" w:rsidP="008F7CB6">
      <w:pPr>
        <w:ind w:left="-709"/>
        <w:jc w:val="both"/>
      </w:pPr>
    </w:p>
    <w:p w14:paraId="2D171B4B" w14:textId="77777777" w:rsidR="00366E36" w:rsidRDefault="00366E36" w:rsidP="00366E36">
      <w:pPr>
        <w:spacing w:after="120" w:line="240" w:lineRule="auto"/>
        <w:ind w:left="-709"/>
        <w:jc w:val="both"/>
      </w:pPr>
      <w:r>
        <w:t>Saygılarımızla,</w:t>
      </w:r>
    </w:p>
    <w:p w14:paraId="7E4F3CB5" w14:textId="7C358AB4" w:rsidR="00366E36" w:rsidRPr="00366E36" w:rsidRDefault="00366E36" w:rsidP="00366E36">
      <w:pPr>
        <w:spacing w:after="120" w:line="240" w:lineRule="auto"/>
        <w:ind w:left="-709"/>
        <w:jc w:val="both"/>
      </w:pPr>
      <w:r>
        <w:t>Prof. Dr. Cemil Yıldırım TÜRK</w:t>
      </w:r>
      <w:r>
        <w:tab/>
      </w:r>
      <w:r>
        <w:tab/>
      </w:r>
      <w:r>
        <w:tab/>
      </w:r>
      <w:r>
        <w:tab/>
      </w:r>
      <w:r w:rsidRPr="00366E36">
        <w:t xml:space="preserve">Prof. Dr. </w:t>
      </w:r>
      <w:proofErr w:type="spellStart"/>
      <w:r w:rsidRPr="00366E36">
        <w:t>Sabırbek</w:t>
      </w:r>
      <w:proofErr w:type="spellEnd"/>
      <w:r w:rsidRPr="00366E36">
        <w:t xml:space="preserve"> CUMABEKOV</w:t>
      </w:r>
    </w:p>
    <w:p w14:paraId="3C91AC0F" w14:textId="77777777" w:rsidR="00366E36" w:rsidRDefault="00366E36" w:rsidP="00366E36">
      <w:pPr>
        <w:spacing w:after="120" w:line="240" w:lineRule="auto"/>
        <w:ind w:left="-709"/>
        <w:jc w:val="both"/>
      </w:pPr>
      <w:r>
        <w:t>Kongre Başkanı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Kongre Başkanı</w:t>
      </w:r>
    </w:p>
    <w:p w14:paraId="7EF2B167" w14:textId="3B8280AF" w:rsidR="00366E36" w:rsidRDefault="00366E36" w:rsidP="00366E36">
      <w:pPr>
        <w:ind w:left="-709"/>
        <w:jc w:val="both"/>
      </w:pPr>
    </w:p>
    <w:sectPr w:rsidR="00366E36" w:rsidSect="007964E3">
      <w:pgSz w:w="11906" w:h="16838"/>
      <w:pgMar w:top="1417" w:right="85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CB6"/>
    <w:rsid w:val="00366E36"/>
    <w:rsid w:val="007964E3"/>
    <w:rsid w:val="008F7CB6"/>
    <w:rsid w:val="00C51097"/>
    <w:rsid w:val="00C9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34C77"/>
  <w15:chartTrackingRefBased/>
  <w15:docId w15:val="{88F53593-9A0C-7A48-8AA6-2900FDCA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F7CB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F7C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F7CB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F7CB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F7CB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F7CB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F7CB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F7CB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F7CB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F7CB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F7CB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F7CB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F7CB6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F7CB6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F7CB6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F7CB6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F7CB6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8F7CB6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8F7CB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F7C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8F7CB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8F7CB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8F7CB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8F7CB6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8F7CB6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8F7CB6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8F7C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8F7CB6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8F7CB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36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366E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5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TUĞBA ÖZDEMİR</dc:creator>
  <cp:keywords/>
  <dc:description/>
  <cp:lastModifiedBy>TUĞBA ÖZDEMİR</cp:lastModifiedBy>
  <cp:revision>2</cp:revision>
  <dcterms:created xsi:type="dcterms:W3CDTF">2024-04-03T12:30:00Z</dcterms:created>
  <dcterms:modified xsi:type="dcterms:W3CDTF">2024-04-03T12:54:00Z</dcterms:modified>
</cp:coreProperties>
</file>